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60" w:rsidRDefault="00602360" w:rsidP="00602360">
      <w:pPr>
        <w:pStyle w:val="a6"/>
        <w:jc w:val="center"/>
        <w:rPr>
          <w:b/>
        </w:rPr>
      </w:pPr>
      <w:r>
        <w:rPr>
          <w:b/>
        </w:rPr>
        <w:t>СОВЕТ ДЕПУТАТОВ ГОРОДА РЕУТОВ</w:t>
      </w:r>
    </w:p>
    <w:p w:rsidR="00602360" w:rsidRDefault="00602360" w:rsidP="00602360">
      <w:pPr>
        <w:pStyle w:val="a6"/>
        <w:jc w:val="center"/>
        <w:rPr>
          <w:b/>
        </w:rPr>
      </w:pPr>
    </w:p>
    <w:p w:rsidR="00602360" w:rsidRDefault="00602360" w:rsidP="00602360">
      <w:pPr>
        <w:pStyle w:val="a6"/>
        <w:jc w:val="center"/>
      </w:pPr>
      <w:r>
        <w:rPr>
          <w:b/>
        </w:rPr>
        <w:t>РЕШЕНИЕ</w:t>
      </w:r>
    </w:p>
    <w:p w:rsidR="00602360" w:rsidRDefault="00602360" w:rsidP="00602360">
      <w:pPr>
        <w:pStyle w:val="a6"/>
        <w:jc w:val="both"/>
      </w:pPr>
    </w:p>
    <w:p w:rsidR="00452B3F" w:rsidRPr="00602360" w:rsidRDefault="00602360" w:rsidP="00602360">
      <w:pPr>
        <w:pStyle w:val="a6"/>
        <w:jc w:val="center"/>
      </w:pPr>
      <w:r>
        <w:t>от 05.10.2016 № 5</w:t>
      </w:r>
      <w:r>
        <w:t>9</w:t>
      </w:r>
      <w:r>
        <w:t>/2016-НА</w:t>
      </w:r>
    </w:p>
    <w:p w:rsidR="00EB0D32" w:rsidRPr="00E93AFB" w:rsidRDefault="00EB0D32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назначение: нежилое,</w:t>
      </w:r>
    </w:p>
    <w:p w:rsidR="00E93AFB" w:rsidRPr="00E93AFB" w:rsidRDefault="00E93AFB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476,5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EB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этаж 1, адрес объекта: </w:t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 </w:t>
      </w:r>
    </w:p>
    <w:p w:rsidR="00E93AFB" w:rsidRPr="00E93AFB" w:rsidRDefault="00E93AFB" w:rsidP="00E93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Реутов, Юбилейный проспект, д.2, помещение </w:t>
      </w:r>
      <w:r w:rsidRPr="00E9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E93AFB" w:rsidRPr="00E93AFB" w:rsidRDefault="00E93AFB" w:rsidP="00E9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условия приватизации </w:t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нежилого помещения, назначение: нежилое, </w:t>
      </w:r>
    </w:p>
    <w:p w:rsidR="00E93AFB" w:rsidRPr="00E93AFB" w:rsidRDefault="00E93AFB" w:rsidP="00E9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476,5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EB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 этаж 1, адрес объекта: Московская область,</w:t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Реутов, Юбилейный проспект, д.2, помещение </w:t>
      </w:r>
      <w:r w:rsidRPr="00E9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AFB" w:rsidRPr="00E93AFB" w:rsidRDefault="00E93AFB" w:rsidP="00E9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опубликовать на городском сайте.</w:t>
      </w: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60" w:rsidRPr="00E93AFB" w:rsidRDefault="00602360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</w:t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AFB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 Юров</w:t>
      </w:r>
    </w:p>
    <w:p w:rsidR="00E93AFB" w:rsidRPr="00E93AFB" w:rsidRDefault="00E93AFB" w:rsidP="0060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60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60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60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60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P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3B0858" w:rsidRDefault="003B0858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0D32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0D32">
        <w:rPr>
          <w:rFonts w:ascii="Times New Roman" w:eastAsia="Times New Roman" w:hAnsi="Times New Roman" w:cs="Times New Roman"/>
          <w:sz w:val="24"/>
          <w:szCs w:val="24"/>
          <w:lang w:eastAsia="ru-RU"/>
        </w:rPr>
        <w:t>279/53</w:t>
      </w: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FB" w:rsidRDefault="00E93AFB" w:rsidP="00E93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F" w:rsidRPr="00885FCF" w:rsidRDefault="00885FCF" w:rsidP="0060236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37B3C" w:rsidRDefault="00885FCF" w:rsidP="0060236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885FCF" w:rsidRPr="00885FCF" w:rsidRDefault="00885FCF" w:rsidP="0060236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885FCF" w:rsidRPr="00885FCF" w:rsidRDefault="00F37B3C" w:rsidP="0060236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193D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 w:rsidR="00885FCF"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59/2016-НА</w:t>
      </w:r>
    </w:p>
    <w:p w:rsidR="00885FCF" w:rsidRPr="00885FCF" w:rsidRDefault="00885FCF" w:rsidP="0088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F" w:rsidRPr="00885FCF" w:rsidRDefault="00885FCF" w:rsidP="00885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F" w:rsidRPr="00885FCF" w:rsidRDefault="00885FCF" w:rsidP="0088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CF" w:rsidRPr="00885FCF" w:rsidRDefault="00885FCF" w:rsidP="0088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приватизации:  </w:t>
      </w:r>
    </w:p>
    <w:p w:rsidR="00885FCF" w:rsidRPr="00885FCF" w:rsidRDefault="00885FCF" w:rsidP="0088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Объект приватизации:</w:t>
      </w:r>
      <w:r w:rsidRPr="0088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назначение: нежилое, общая площадь 476,5 кв.</w:t>
      </w:r>
      <w:r w:rsidR="002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этаж 1.   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объекта: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  область, г.</w:t>
      </w:r>
      <w:r w:rsidR="00F3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Реутов, Юбилейный проспект, д.2, помещение </w:t>
      </w:r>
      <w:r w:rsidRPr="00885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</w:t>
      </w:r>
      <w:r w:rsidRPr="00885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электроосвещение, отопление, горячее водоснабжение, водопровод, канализация.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Отделка: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Способ приватизации: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арендатора на приобретение арендуемого имущества. 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Покупатель: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«ПРОЕКТ-СЕРВИС ГРУПП» (ООО «ПСГ»), ИНН 5012056423, ОГРН 1095012005164, КПП 504101001, зарегистрировано 23.09.2009 Межрайонной инспекцией Федеральной налоговой службы №</w:t>
      </w:r>
      <w:r w:rsidR="007F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по Московской области. Адрес места </w:t>
      </w:r>
      <w:r w:rsidR="00F37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нахождения: Московская область,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Реутов, проспект Юбилейный, д. 49.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Основание: </w:t>
      </w:r>
      <w:r w:rsidRPr="00885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22 июля 2008 года №</w:t>
      </w:r>
      <w:r w:rsidR="00221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5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Цена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35 422 009 (тридцать пять миллионов четыреста двадцать две тысячи девять) рублей 35 коп. без учета НДС.</w:t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объекта недвижимости определена в соответствии с Федеральным Законом от 29 июля 1998 года №</w:t>
      </w:r>
      <w:r w:rsidR="002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885FCF" w:rsidRPr="00885FCF" w:rsidRDefault="00885FCF" w:rsidP="00885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оплаты: </w:t>
      </w:r>
      <w:r w:rsidRPr="00885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ассрочка платежа на 5 лет посредством ежемесячных выплат в равных долях. </w:t>
      </w:r>
    </w:p>
    <w:p w:rsidR="00885FCF" w:rsidRPr="00885FCF" w:rsidRDefault="00F37B3C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платё</w:t>
      </w:r>
      <w:r w:rsidR="00885FCF"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ж включает:</w:t>
      </w:r>
    </w:p>
    <w:p w:rsidR="00885FCF" w:rsidRPr="00885FCF" w:rsidRDefault="00F37B3C" w:rsidP="00885FCF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платё</w:t>
      </w:r>
      <w:r w:rsidR="00885FCF"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ж;</w:t>
      </w:r>
      <w:r w:rsidR="00885FCF"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FCF" w:rsidRPr="00885FCF" w:rsidRDefault="00885FCF" w:rsidP="00885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проценты, на сумму денежных средств, по уплате которой предоставляется рассрочка,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имущества;</w:t>
      </w:r>
    </w:p>
    <w:p w:rsidR="00E93AFB" w:rsidRPr="00E93AFB" w:rsidRDefault="00885FCF" w:rsidP="0060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</w:t>
      </w:r>
      <w:r w:rsidRPr="00885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несвоевременное перечисление денежных средств за каждый день просрочки в размере 1/300 процентной ставки рефинансирования Центрального банка Российской Федерации, действующей на дату вы</w:t>
      </w:r>
      <w:r w:rsidR="0060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денежных обязательств.</w:t>
      </w:r>
      <w:bookmarkStart w:id="0" w:name="_GoBack"/>
      <w:bookmarkEnd w:id="0"/>
    </w:p>
    <w:sectPr w:rsidR="00E93AFB" w:rsidRPr="00E9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00D37"/>
    <w:multiLevelType w:val="hybridMultilevel"/>
    <w:tmpl w:val="7130CC08"/>
    <w:lvl w:ilvl="0" w:tplc="C3E6F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421154"/>
    <w:multiLevelType w:val="hybridMultilevel"/>
    <w:tmpl w:val="64023258"/>
    <w:lvl w:ilvl="0" w:tplc="72268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F7"/>
    <w:rsid w:val="000259B9"/>
    <w:rsid w:val="000516F7"/>
    <w:rsid w:val="000C5F20"/>
    <w:rsid w:val="00115D31"/>
    <w:rsid w:val="00221663"/>
    <w:rsid w:val="003B0858"/>
    <w:rsid w:val="00452B3F"/>
    <w:rsid w:val="004E021F"/>
    <w:rsid w:val="00602360"/>
    <w:rsid w:val="007F11F5"/>
    <w:rsid w:val="00885FCF"/>
    <w:rsid w:val="00B037D2"/>
    <w:rsid w:val="00E93AFB"/>
    <w:rsid w:val="00EB0D32"/>
    <w:rsid w:val="00ED193D"/>
    <w:rsid w:val="00F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D549-DCBC-41EF-8622-7F8BC0A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6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7</cp:revision>
  <cp:lastPrinted>2016-10-06T06:44:00Z</cp:lastPrinted>
  <dcterms:created xsi:type="dcterms:W3CDTF">2016-10-05T12:21:00Z</dcterms:created>
  <dcterms:modified xsi:type="dcterms:W3CDTF">2016-10-11T13:08:00Z</dcterms:modified>
</cp:coreProperties>
</file>